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080" w:rsidRDefault="00C02080" w:rsidP="00C02080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6048C53" wp14:editId="5788405D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927475" cy="246380"/>
                <wp:effectExtent l="0" t="1905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2080" w:rsidRPr="002463A3" w:rsidRDefault="00C02080" w:rsidP="00C02080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CC68CC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3//9/30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048C5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33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" stroked="f">
                <v:textbox style="mso-fit-shape-to-text:t" inset="5.85pt,.7pt,5.85pt,.7pt">
                  <w:txbxContent>
                    <w:p w:rsidR="00C02080" w:rsidRPr="002463A3" w:rsidRDefault="00C02080" w:rsidP="00C02080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CC68CC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3//9/30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文字の効果と体裁⑥―文字の「反射のオプション」</w:t>
      </w:r>
    </w:p>
    <w:p w:rsidR="00C02080" w:rsidRDefault="00C02080" w:rsidP="00C02080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「タブ」を「ホーム」：　リボンの「</w:t>
      </w:r>
      <w:r w:rsidRPr="00984F90">
        <w:rPr>
          <w:rFonts w:hint="eastAsia"/>
          <w:b/>
          <w:color w:val="FF0000"/>
          <w:szCs w:val="21"/>
        </w:rPr>
        <w:t>フォント</w:t>
      </w:r>
      <w:r>
        <w:rPr>
          <w:rFonts w:hint="eastAsia"/>
          <w:b/>
          <w:szCs w:val="21"/>
        </w:rPr>
        <w:t>」ツールで操作します。</w:t>
      </w:r>
    </w:p>
    <w:p w:rsidR="00C02080" w:rsidRDefault="00C02080" w:rsidP="00C02080">
      <w:pPr>
        <w:jc w:val="left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31F600D7" wp14:editId="458B04AF">
            <wp:extent cx="8524875" cy="952500"/>
            <wp:effectExtent l="0" t="0" r="952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2080" w:rsidRDefault="00C02080" w:rsidP="00C02080">
      <w:pPr>
        <w:spacing w:line="220" w:lineRule="exact"/>
        <w:jc w:val="center"/>
        <w:rPr>
          <w:color w:val="FF0000"/>
          <w:sz w:val="20"/>
        </w:rPr>
      </w:pPr>
    </w:p>
    <w:p w:rsidR="00C02080" w:rsidRPr="00D92399" w:rsidRDefault="00C02080" w:rsidP="00C02080">
      <w:pPr>
        <w:spacing w:line="240" w:lineRule="atLeast"/>
        <w:jc w:val="center"/>
        <w:rPr>
          <w:b/>
          <w:sz w:val="28"/>
          <w:szCs w:val="28"/>
        </w:rPr>
      </w:pPr>
      <w:r w:rsidRPr="00D92399">
        <w:rPr>
          <w:rFonts w:hint="eastAsia"/>
          <w:b/>
          <w:sz w:val="28"/>
          <w:szCs w:val="28"/>
          <w:shd w:val="clear" w:color="auto" w:fill="F7CAAC" w:themeFill="accent2" w:themeFillTint="66"/>
        </w:rPr>
        <w:t>入力した文字列に視覚効果を設定する機能です。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C02080" w:rsidTr="00D65562">
        <w:tc>
          <w:tcPr>
            <w:tcW w:w="6818" w:type="dxa"/>
          </w:tcPr>
          <w:p w:rsidR="00C02080" w:rsidRDefault="00C02080" w:rsidP="00D65562">
            <w:pPr>
              <w:spacing w:line="240" w:lineRule="atLeast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まず、任意の文字列を入力し、</w:t>
            </w:r>
          </w:p>
          <w:p w:rsidR="00C02080" w:rsidRPr="00D25181" w:rsidRDefault="00C02080" w:rsidP="00D65562">
            <w:pPr>
              <w:spacing w:line="240" w:lineRule="atLeast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例えば、「反射のオプション」と入力された文字列に、「</w:t>
            </w:r>
            <w:r w:rsidRPr="00AA206E">
              <w:rPr>
                <w:rFonts w:hint="eastAsia"/>
                <w:b/>
                <w:sz w:val="20"/>
              </w:rPr>
              <w:t>文字の効果</w:t>
            </w:r>
            <w:r>
              <w:rPr>
                <w:rFonts w:hint="eastAsia"/>
                <w:b/>
                <w:sz w:val="20"/>
              </w:rPr>
              <w:t>と体裁</w:t>
            </w:r>
            <w:r>
              <w:rPr>
                <w:rFonts w:hint="eastAsia"/>
                <w:sz w:val="20"/>
              </w:rPr>
              <w:t>」から</w:t>
            </w:r>
          </w:p>
          <w:p w:rsidR="00C02080" w:rsidRDefault="00C02080" w:rsidP="00D65562">
            <w:pPr>
              <w:spacing w:line="240" w:lineRule="atLeast"/>
              <w:jc w:val="left"/>
            </w:pPr>
            <w:r>
              <w:object w:dxaOrig="4260" w:dyaOrig="12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3pt;height:60.75pt" o:ole="">
                  <v:imagedata r:id="rId8" o:title=""/>
                </v:shape>
                <o:OLEObject Type="Embed" ProgID="PBrush" ShapeID="_x0000_i1025" DrawAspect="Content" ObjectID="_1444562218" r:id="rId9"/>
              </w:object>
            </w:r>
          </w:p>
          <w:p w:rsidR="00C02080" w:rsidRDefault="00C02080" w:rsidP="00D65562">
            <w:pPr>
              <w:spacing w:line="240" w:lineRule="atLeast"/>
              <w:jc w:val="left"/>
            </w:pPr>
            <w:r>
              <w:rPr>
                <w:rFonts w:hint="eastAsia"/>
              </w:rPr>
              <w:t>を設定したとします。</w:t>
            </w:r>
          </w:p>
          <w:p w:rsidR="00C02080" w:rsidRPr="0027011A" w:rsidRDefault="00C02080" w:rsidP="00D65562">
            <w:pPr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72"/>
                <w:szCs w:val="72"/>
              </w:rPr>
            </w:pPr>
            <w:r w:rsidRPr="00C02080">
              <w:rPr>
                <w:rFonts w:ascii="HG丸ｺﾞｼｯｸM-PRO" w:eastAsia="HG丸ｺﾞｼｯｸM-PRO" w:hAnsi="HG丸ｺﾞｼｯｸM-PRO" w:hint="eastAsia"/>
                <w:b/>
                <w:color w:val="70AD47"/>
                <w:spacing w:val="10"/>
                <w:sz w:val="72"/>
                <w:szCs w:val="72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  <w:t>反射のオプション</w:t>
            </w:r>
          </w:p>
          <w:p w:rsidR="00C02080" w:rsidRDefault="00C02080" w:rsidP="00D65562">
            <w:pPr>
              <w:spacing w:line="240" w:lineRule="atLeast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となります。（効果を見やすくする為、フォントサイズは３６ポイント）</w:t>
            </w:r>
          </w:p>
          <w:p w:rsidR="00C02080" w:rsidRDefault="00C02080" w:rsidP="00D65562">
            <w:pPr>
              <w:spacing w:line="240" w:lineRule="atLeast"/>
              <w:jc w:val="left"/>
              <w:rPr>
                <w:sz w:val="20"/>
              </w:rPr>
            </w:pPr>
          </w:p>
          <w:p w:rsidR="00C02080" w:rsidRPr="00D25181" w:rsidRDefault="00C02080" w:rsidP="00D65562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  <w:highlight w:val="yellow"/>
              </w:rPr>
              <w:t>文字の効果「反射のオプション」</w:t>
            </w:r>
            <w:r w:rsidRPr="00D25181">
              <w:rPr>
                <w:rFonts w:hint="eastAsia"/>
                <w:b/>
                <w:sz w:val="24"/>
                <w:szCs w:val="24"/>
                <w:highlight w:val="yellow"/>
              </w:rPr>
              <w:t>を</w:t>
            </w:r>
            <w:r>
              <w:rPr>
                <w:rFonts w:hint="eastAsia"/>
                <w:b/>
                <w:sz w:val="24"/>
                <w:szCs w:val="24"/>
                <w:highlight w:val="yellow"/>
              </w:rPr>
              <w:t>設定</w:t>
            </w:r>
            <w:r w:rsidRPr="00D25181">
              <w:rPr>
                <w:rFonts w:hint="eastAsia"/>
                <w:b/>
                <w:sz w:val="24"/>
                <w:szCs w:val="24"/>
                <w:highlight w:val="yellow"/>
              </w:rPr>
              <w:t>します</w:t>
            </w:r>
          </w:p>
          <w:p w:rsidR="00C02080" w:rsidRDefault="00C02080" w:rsidP="00D65562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0"/>
              </w:rPr>
            </w:pPr>
            <w:r w:rsidRPr="00D25181">
              <w:rPr>
                <w:rFonts w:hint="eastAsia"/>
                <w:sz w:val="20"/>
              </w:rPr>
              <w:t>入力した文字列をドラッグで選択します</w:t>
            </w:r>
            <w:r>
              <w:rPr>
                <w:rFonts w:hint="eastAsia"/>
                <w:sz w:val="20"/>
              </w:rPr>
              <w:t>。</w:t>
            </w:r>
          </w:p>
          <w:p w:rsidR="00C02080" w:rsidRDefault="00C02080" w:rsidP="00D65562">
            <w:pPr>
              <w:pStyle w:val="a3"/>
              <w:spacing w:line="240" w:lineRule="atLeast"/>
              <w:ind w:leftChars="0" w:left="360"/>
              <w:jc w:val="center"/>
              <w:rPr>
                <w:sz w:val="20"/>
              </w:rPr>
            </w:pPr>
            <w:r>
              <w:object w:dxaOrig="5925" w:dyaOrig="1050">
                <v:shape id="_x0000_i1026" type="#_x0000_t75" style="width:296.25pt;height:52.5pt" o:ole="">
                  <v:imagedata r:id="rId10" o:title=""/>
                </v:shape>
                <o:OLEObject Type="Embed" ProgID="PBrush" ShapeID="_x0000_i1026" DrawAspect="Content" ObjectID="_1444562219" r:id="rId11"/>
              </w:object>
            </w:r>
          </w:p>
          <w:p w:rsidR="00C02080" w:rsidRDefault="00C02080" w:rsidP="00D65562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0"/>
              </w:rPr>
            </w:pPr>
            <w:r w:rsidRPr="009E6CB2">
              <w:rPr>
                <w:rFonts w:hint="eastAsia"/>
                <w:sz w:val="20"/>
              </w:rPr>
              <w:t>「</w:t>
            </w:r>
            <w:r w:rsidRPr="009E6CB2">
              <w:rPr>
                <w:rFonts w:hint="eastAsia"/>
                <w:b/>
                <w:sz w:val="20"/>
              </w:rPr>
              <w:t>ホーム</w:t>
            </w:r>
            <w:r w:rsidRPr="009E6CB2">
              <w:rPr>
                <w:rFonts w:hint="eastAsia"/>
                <w:sz w:val="20"/>
              </w:rPr>
              <w:t>」から「</w:t>
            </w:r>
            <w:r w:rsidRPr="009E6CB2">
              <w:rPr>
                <w:rFonts w:hint="eastAsia"/>
                <w:b/>
                <w:sz w:val="20"/>
              </w:rPr>
              <w:t>フォント</w:t>
            </w:r>
            <w:r w:rsidRPr="009E6CB2">
              <w:rPr>
                <w:rFonts w:hint="eastAsia"/>
                <w:sz w:val="20"/>
              </w:rPr>
              <w:t>」メニューにある「</w:t>
            </w:r>
            <w:r w:rsidRPr="009E6CB2">
              <w:rPr>
                <w:rFonts w:hint="eastAsia"/>
                <w:b/>
                <w:color w:val="FF0000"/>
                <w:sz w:val="20"/>
              </w:rPr>
              <w:t>文字の効果</w:t>
            </w:r>
            <w:r>
              <w:rPr>
                <w:rFonts w:hint="eastAsia"/>
                <w:b/>
                <w:color w:val="FF0000"/>
                <w:sz w:val="20"/>
              </w:rPr>
              <w:t>と体裁</w:t>
            </w:r>
            <w:r w:rsidRPr="009E6CB2">
              <w:rPr>
                <w:rFonts w:hint="eastAsia"/>
                <w:sz w:val="20"/>
              </w:rPr>
              <w:t>」をクリックし、表示される「</w:t>
            </w:r>
            <w:r w:rsidRPr="00CC68CC">
              <w:rPr>
                <w:rFonts w:hint="eastAsia"/>
                <w:b/>
                <w:sz w:val="20"/>
              </w:rPr>
              <w:t>文字の効果</w:t>
            </w:r>
            <w:r w:rsidRPr="009E6CB2">
              <w:rPr>
                <w:rFonts w:hint="eastAsia"/>
                <w:sz w:val="20"/>
              </w:rPr>
              <w:t>」メニューから「</w:t>
            </w:r>
            <w:r w:rsidRPr="00B402A5">
              <w:rPr>
                <w:rFonts w:hint="eastAsia"/>
                <w:b/>
                <w:sz w:val="20"/>
              </w:rPr>
              <w:t>反射</w:t>
            </w:r>
            <w:r w:rsidRPr="009E6CB2">
              <w:rPr>
                <w:rFonts w:hint="eastAsia"/>
                <w:sz w:val="20"/>
              </w:rPr>
              <w:t>」</w:t>
            </w:r>
            <w:r>
              <w:rPr>
                <w:rFonts w:hint="eastAsia"/>
                <w:sz w:val="20"/>
              </w:rPr>
              <w:t>で「</w:t>
            </w:r>
            <w:r>
              <w:rPr>
                <w:rFonts w:hint="eastAsia"/>
                <w:b/>
                <w:sz w:val="20"/>
              </w:rPr>
              <w:t>反射のオプション</w:t>
            </w:r>
            <w:r>
              <w:rPr>
                <w:rFonts w:hint="eastAsia"/>
                <w:sz w:val="20"/>
              </w:rPr>
              <w:t>」</w:t>
            </w:r>
            <w:r w:rsidRPr="009E6CB2">
              <w:rPr>
                <w:rFonts w:hint="eastAsia"/>
                <w:sz w:val="20"/>
              </w:rPr>
              <w:t>を選択します。</w:t>
            </w:r>
            <w:bookmarkStart w:id="0" w:name="_GoBack"/>
            <w:bookmarkEnd w:id="0"/>
          </w:p>
          <w:p w:rsidR="00C02080" w:rsidRDefault="00C02080" w:rsidP="00D65562">
            <w:pPr>
              <w:pStyle w:val="a3"/>
              <w:spacing w:line="240" w:lineRule="atLeast"/>
              <w:ind w:leftChars="0" w:left="360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→表示される「</w:t>
            </w:r>
            <w:r w:rsidRPr="00593B94">
              <w:rPr>
                <w:rFonts w:hint="eastAsia"/>
                <w:b/>
                <w:color w:val="FF0000"/>
                <w:sz w:val="20"/>
              </w:rPr>
              <w:t>文字の効果の設定</w:t>
            </w:r>
            <w:r>
              <w:rPr>
                <w:rFonts w:hint="eastAsia"/>
                <w:sz w:val="20"/>
              </w:rPr>
              <w:t>」画面で選択・指定します。</w:t>
            </w:r>
          </w:p>
          <w:p w:rsidR="00C02080" w:rsidRPr="00B734E4" w:rsidRDefault="00C02080" w:rsidP="00D65562">
            <w:pPr>
              <w:spacing w:line="240" w:lineRule="atLeast"/>
              <w:jc w:val="center"/>
              <w:rPr>
                <w:sz w:val="20"/>
              </w:rPr>
            </w:pPr>
            <w:r>
              <w:object w:dxaOrig="6075" w:dyaOrig="5520">
                <v:shape id="_x0000_i1027" type="#_x0000_t75" style="width:303.75pt;height:276pt" o:ole="">
                  <v:imagedata r:id="rId12" o:title=""/>
                </v:shape>
                <o:OLEObject Type="Embed" ProgID="PBrush" ShapeID="_x0000_i1027" DrawAspect="Content" ObjectID="_1444562220" r:id="rId13"/>
              </w:object>
            </w:r>
          </w:p>
        </w:tc>
        <w:tc>
          <w:tcPr>
            <w:tcW w:w="6818" w:type="dxa"/>
          </w:tcPr>
          <w:p w:rsidR="00C02080" w:rsidRDefault="00C02080" w:rsidP="00D65562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例えば、</w:t>
            </w:r>
          </w:p>
          <w:p w:rsidR="00C02080" w:rsidRDefault="00DC6124" w:rsidP="00D65562">
            <w:pPr>
              <w:spacing w:line="240" w:lineRule="atLeast"/>
              <w:jc w:val="center"/>
            </w:pPr>
            <w:r>
              <w:object w:dxaOrig="5040" w:dyaOrig="4455">
                <v:shape id="_x0000_i1028" type="#_x0000_t75" style="width:252pt;height:222.75pt" o:ole="">
                  <v:imagedata r:id="rId14" o:title=""/>
                </v:shape>
                <o:OLEObject Type="Embed" ProgID="PBrush" ShapeID="_x0000_i1028" DrawAspect="Content" ObjectID="_1444562221" r:id="rId15"/>
              </w:object>
            </w:r>
          </w:p>
          <w:p w:rsidR="00C02080" w:rsidRPr="00B734E4" w:rsidRDefault="00C02080" w:rsidP="00D65562">
            <w:pPr>
              <w:pStyle w:val="a3"/>
              <w:spacing w:line="240" w:lineRule="atLeast"/>
              <w:ind w:leftChars="0" w:left="360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であれば</w:t>
            </w:r>
          </w:p>
          <w:p w:rsidR="00C02080" w:rsidRPr="003F27D9" w:rsidRDefault="00C02080" w:rsidP="00D65562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caps/>
                <w:szCs w:val="21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DC6124">
              <w:rPr>
                <w:rFonts w:ascii="HG丸ｺﾞｼｯｸM-PRO" w:eastAsia="HG丸ｺﾞｼｯｸM-PRO" w:hAnsi="HG丸ｺﾞｼｯｸM-PRO" w:hint="eastAsia"/>
                <w:b/>
                <w:color w:val="70AD47"/>
                <w:spacing w:val="10"/>
                <w:sz w:val="72"/>
                <w:szCs w:val="72"/>
                <w14:glow w14:rad="38100">
                  <w14:schemeClr w14:val="accent1">
                    <w14:alpha w14:val="60000"/>
                  </w14:schemeClr>
                </w14:glow>
                <w14:reflection w14:blurRad="0" w14:stA="100000" w14:stPos="0" w14:endA="0" w14:endPos="100000" w14:dist="0" w14:dir="5400000" w14:fadeDir="5400000" w14:sx="100000" w14:sy="-100000" w14:kx="0" w14:ky="0" w14:algn="bl"/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  <w:t>反射のオプション</w:t>
            </w:r>
          </w:p>
          <w:p w:rsidR="00C02080" w:rsidRPr="00E4149B" w:rsidRDefault="00C02080" w:rsidP="00D65562">
            <w:pPr>
              <w:spacing w:line="240" w:lineRule="atLeast"/>
              <w:jc w:val="center"/>
              <w:rPr>
                <w:b/>
                <w:sz w:val="20"/>
                <w:shd w:val="clear" w:color="auto" w:fill="C9C9C9" w:themeFill="accent3" w:themeFillTint="99"/>
              </w:rPr>
            </w:pPr>
            <w:r w:rsidRPr="00905935">
              <w:rPr>
                <w:rFonts w:hint="eastAsia"/>
                <w:b/>
                <w:sz w:val="20"/>
                <w:shd w:val="clear" w:color="auto" w:fill="C9C9C9" w:themeFill="accent3" w:themeFillTint="99"/>
              </w:rPr>
              <w:t>他、「</w:t>
            </w:r>
            <w:r>
              <w:rPr>
                <w:rFonts w:hint="eastAsia"/>
                <w:b/>
                <w:sz w:val="20"/>
                <w:shd w:val="clear" w:color="auto" w:fill="C9C9C9" w:themeFill="accent3" w:themeFillTint="99"/>
              </w:rPr>
              <w:t>反射のオプション</w:t>
            </w:r>
            <w:r w:rsidRPr="00905935">
              <w:rPr>
                <w:rFonts w:hint="eastAsia"/>
                <w:b/>
                <w:sz w:val="20"/>
                <w:shd w:val="clear" w:color="auto" w:fill="C9C9C9" w:themeFill="accent3" w:themeFillTint="99"/>
              </w:rPr>
              <w:t>」メニュー</w:t>
            </w:r>
            <w:r>
              <w:rPr>
                <w:rFonts w:hint="eastAsia"/>
                <w:b/>
                <w:sz w:val="20"/>
                <w:shd w:val="clear" w:color="auto" w:fill="C9C9C9" w:themeFill="accent3" w:themeFillTint="99"/>
              </w:rPr>
              <w:t>で</w:t>
            </w:r>
            <w:r w:rsidRPr="00905935">
              <w:rPr>
                <w:rFonts w:hint="eastAsia"/>
                <w:b/>
                <w:sz w:val="20"/>
                <w:shd w:val="clear" w:color="auto" w:fill="C9C9C9" w:themeFill="accent3" w:themeFillTint="99"/>
              </w:rPr>
              <w:t>設定してみます。</w:t>
            </w:r>
          </w:p>
          <w:p w:rsidR="00C02080" w:rsidRDefault="00C02080" w:rsidP="00D65562">
            <w:pPr>
              <w:spacing w:line="240" w:lineRule="atLeast"/>
              <w:jc w:val="left"/>
              <w:rPr>
                <w:sz w:val="20"/>
              </w:rPr>
            </w:pPr>
          </w:p>
          <w:p w:rsidR="00C02080" w:rsidRPr="00CC68CC" w:rsidRDefault="00C02080" w:rsidP="00D6556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C68CC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以下のサンプルで</w:t>
            </w:r>
            <w:r w:rsidR="00CC68CC" w:rsidRPr="00CC68CC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任意に</w:t>
            </w:r>
            <w:r w:rsidRPr="00CC68CC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設定してみましょう。</w:t>
            </w:r>
          </w:p>
          <w:p w:rsidR="00DC6124" w:rsidRPr="00CC68CC" w:rsidRDefault="00DC6124" w:rsidP="00D65562">
            <w:pPr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b/>
                <w:color w:val="70AD47"/>
                <w:spacing w:val="10"/>
                <w:sz w:val="24"/>
                <w:szCs w:val="24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</w:pPr>
          </w:p>
          <w:p w:rsidR="00DC6124" w:rsidRDefault="00C02080" w:rsidP="00DC6124">
            <w:pPr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b/>
                <w:color w:val="70AD47"/>
                <w:spacing w:val="10"/>
                <w:sz w:val="72"/>
                <w:szCs w:val="72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</w:pPr>
            <w:r w:rsidRPr="00C02080">
              <w:rPr>
                <w:rFonts w:ascii="HG丸ｺﾞｼｯｸM-PRO" w:eastAsia="HG丸ｺﾞｼｯｸM-PRO" w:hAnsi="HG丸ｺﾞｼｯｸM-PRO" w:hint="eastAsia"/>
                <w:b/>
                <w:color w:val="70AD47"/>
                <w:spacing w:val="10"/>
                <w:sz w:val="72"/>
                <w:szCs w:val="72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  <w:t>反射のオプション</w:t>
            </w:r>
          </w:p>
          <w:p w:rsidR="00CC68CC" w:rsidRPr="00CC68CC" w:rsidRDefault="00CC68CC" w:rsidP="00DC6124">
            <w:pPr>
              <w:spacing w:line="240" w:lineRule="atLeast"/>
              <w:jc w:val="center"/>
              <w:rPr>
                <w:rFonts w:ascii="HG丸ｺﾞｼｯｸM-PRO" w:eastAsia="HG丸ｺﾞｼｯｸM-PRO" w:hAnsi="HG丸ｺﾞｼｯｸM-PRO" w:hint="eastAsia"/>
                <w:b/>
                <w:color w:val="70AD47"/>
                <w:spacing w:val="10"/>
                <w:sz w:val="24"/>
                <w:szCs w:val="24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</w:pPr>
          </w:p>
          <w:p w:rsidR="00DC6124" w:rsidRPr="00C02080" w:rsidRDefault="00DC6124" w:rsidP="00D65562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outline/>
                <w:color w:val="5B9BD5" w:themeColor="accent1"/>
                <w:szCs w:val="21"/>
                <w14:shadow w14:blurRad="38100" w14:dist="32004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5080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C02080">
              <w:rPr>
                <w:rFonts w:ascii="HG丸ｺﾞｼｯｸM-PRO" w:eastAsia="HG丸ｺﾞｼｯｸM-PRO" w:hAnsi="HG丸ｺﾞｼｯｸM-PRO" w:hint="eastAsia"/>
                <w:b/>
                <w:color w:val="70AD47"/>
                <w:spacing w:val="10"/>
                <w:sz w:val="72"/>
                <w:szCs w:val="72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  <w:t>反射のオプション</w:t>
            </w:r>
          </w:p>
        </w:tc>
      </w:tr>
    </w:tbl>
    <w:p w:rsidR="00C02080" w:rsidRDefault="00C02080" w:rsidP="00C02080">
      <w:pPr>
        <w:spacing w:line="220" w:lineRule="exact"/>
        <w:rPr>
          <w:sz w:val="20"/>
        </w:rPr>
      </w:pPr>
    </w:p>
    <w:p w:rsidR="00C02080" w:rsidRDefault="00C02080" w:rsidP="00C02080">
      <w:pPr>
        <w:spacing w:line="220" w:lineRule="exact"/>
        <w:rPr>
          <w:sz w:val="20"/>
        </w:rPr>
      </w:pPr>
    </w:p>
    <w:p w:rsidR="00F55109" w:rsidRDefault="00F55109" w:rsidP="00C02080">
      <w:pPr>
        <w:spacing w:line="220" w:lineRule="exact"/>
        <w:rPr>
          <w:sz w:val="20"/>
        </w:rPr>
      </w:pPr>
    </w:p>
    <w:p w:rsidR="00F55109" w:rsidRDefault="00F55109" w:rsidP="00C02080">
      <w:pPr>
        <w:spacing w:line="220" w:lineRule="exact"/>
        <w:rPr>
          <w:sz w:val="20"/>
        </w:rPr>
      </w:pPr>
    </w:p>
    <w:p w:rsidR="00F55109" w:rsidRDefault="00F55109" w:rsidP="00C02080">
      <w:pPr>
        <w:spacing w:line="220" w:lineRule="exact"/>
        <w:rPr>
          <w:sz w:val="20"/>
        </w:rPr>
      </w:pPr>
    </w:p>
    <w:p w:rsidR="00F55109" w:rsidRDefault="00F55109" w:rsidP="00C02080">
      <w:pPr>
        <w:spacing w:line="220" w:lineRule="exact"/>
        <w:rPr>
          <w:sz w:val="20"/>
        </w:rPr>
      </w:pPr>
    </w:p>
    <w:p w:rsidR="00F55109" w:rsidRDefault="00F55109" w:rsidP="00C02080">
      <w:pPr>
        <w:spacing w:line="220" w:lineRule="exact"/>
        <w:rPr>
          <w:sz w:val="20"/>
        </w:rPr>
      </w:pPr>
    </w:p>
    <w:p w:rsidR="00C02080" w:rsidRDefault="00C02080" w:rsidP="00C02080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「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文字の効果</w:t>
      </w:r>
      <w:r w:rsidR="00F55109">
        <w:rPr>
          <w:rFonts w:hint="eastAsia"/>
          <w:b/>
          <w:sz w:val="28"/>
          <w:szCs w:val="28"/>
          <w:shd w:val="clear" w:color="auto" w:fill="FFE599" w:themeFill="accent4" w:themeFillTint="66"/>
        </w:rPr>
        <w:t>と体裁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」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で「反射のオプション」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を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に設定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:rsidR="00C02080" w:rsidRPr="00CC68CC" w:rsidRDefault="00C02080" w:rsidP="00C02080">
      <w:pPr>
        <w:spacing w:line="240" w:lineRule="atLeast"/>
        <w:jc w:val="center"/>
        <w:rPr>
          <w:b/>
          <w:sz w:val="24"/>
          <w:szCs w:val="24"/>
        </w:rPr>
      </w:pPr>
      <w:r w:rsidRPr="00CC68CC">
        <w:rPr>
          <w:rFonts w:hint="eastAsia"/>
          <w:b/>
          <w:sz w:val="24"/>
          <w:szCs w:val="24"/>
        </w:rPr>
        <w:t>最初に文字を入力します。</w:t>
      </w:r>
    </w:p>
    <w:p w:rsidR="00C02080" w:rsidRPr="00315B58" w:rsidRDefault="00C02080" w:rsidP="00C02080">
      <w:pPr>
        <w:spacing w:line="220" w:lineRule="exact"/>
        <w:jc w:val="center"/>
        <w:rPr>
          <w:sz w:val="20"/>
        </w:rPr>
      </w:pPr>
    </w:p>
    <w:p w:rsidR="00C02080" w:rsidRDefault="00C02080" w:rsidP="00C02080">
      <w:pPr>
        <w:jc w:val="left"/>
        <w:rPr>
          <w:b/>
          <w:szCs w:val="21"/>
        </w:rPr>
        <w:sectPr w:rsidR="00C02080" w:rsidSect="00127C42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C02080" w:rsidRDefault="00C02080" w:rsidP="00C02080">
      <w:pPr>
        <w:rPr>
          <w:szCs w:val="21"/>
        </w:rPr>
      </w:pPr>
    </w:p>
    <w:p w:rsidR="00C02080" w:rsidRPr="006C4A73" w:rsidRDefault="00C02080" w:rsidP="00C02080">
      <w:pPr>
        <w:jc w:val="center"/>
        <w:rPr>
          <w:rFonts w:ascii="HG正楷書体-PRO" w:eastAsia="HG正楷書体-PRO"/>
          <w:b/>
          <w:sz w:val="72"/>
          <w:szCs w:val="72"/>
        </w:rPr>
      </w:pPr>
      <w:r w:rsidRPr="00BC458A">
        <w:rPr>
          <w:rFonts w:ascii="HG正楷書体-PRO" w:eastAsia="HG正楷書体-PRO" w:hint="eastAsia"/>
          <w:b/>
          <w:outline/>
          <w:color w:val="00B050"/>
          <w:sz w:val="72"/>
          <w:szCs w:val="72"/>
          <w14:shadow w14:blurRad="0" w14:dist="50800" w14:dir="5400000" w14:sx="100000" w14:sy="100000" w14:kx="0" w14:ky="0" w14:algn="tl">
            <w14:srgbClr w14:val="FF0000"/>
          </w14:shadow>
          <w14:reflection w14:blurRad="6350" w14:stA="55000" w14:stPos="0" w14:endA="50" w14:endPos="85000" w14:dist="29997" w14:dir="5400000" w14:fadeDir="5400000" w14:sx="100000" w14:sy="-100000" w14:kx="0" w14:ky="0" w14:algn="bl"/>
          <w14:textOutline w14:w="6604" w14:cap="flat" w14:cmpd="sng" w14:algn="ctr">
            <w14:solidFill>
              <w14:srgbClr w14:val="00B050"/>
            </w14:solidFill>
            <w14:prstDash w14:val="lgDashDot"/>
            <w14:round/>
          </w14:textOutline>
          <w14:textFill>
            <w14:solidFill>
              <w14:srgbClr w14:val="FFFFFF"/>
            </w14:solidFill>
          </w14:textFill>
        </w:rPr>
        <w:t>吾輩は猫である</w:t>
      </w:r>
    </w:p>
    <w:p w:rsidR="00C02080" w:rsidRDefault="00DC6124" w:rsidP="00C02080">
      <w:pPr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3295650" cy="95250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124" w:rsidRDefault="00BC458A" w:rsidP="00C02080">
      <w:pPr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3838575" cy="866775"/>
            <wp:effectExtent l="0" t="0" r="9525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124" w:rsidRDefault="00DC6124" w:rsidP="00C02080">
      <w:pPr>
        <w:rPr>
          <w:szCs w:val="21"/>
        </w:rPr>
      </w:pPr>
    </w:p>
    <w:p w:rsidR="00C02080" w:rsidRDefault="00BC458A" w:rsidP="00C02080">
      <w:pPr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3286125" cy="4953000"/>
            <wp:effectExtent l="0" t="0" r="9525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495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2080" w:rsidRDefault="00C02080" w:rsidP="00C02080">
      <w:pPr>
        <w:rPr>
          <w:szCs w:val="21"/>
        </w:rPr>
      </w:pPr>
    </w:p>
    <w:p w:rsidR="00C02080" w:rsidRDefault="00C02080" w:rsidP="00C02080">
      <w:pPr>
        <w:rPr>
          <w:szCs w:val="21"/>
        </w:rPr>
      </w:pPr>
    </w:p>
    <w:p w:rsidR="00C02080" w:rsidRDefault="00C02080" w:rsidP="00C02080">
      <w:pPr>
        <w:rPr>
          <w:szCs w:val="21"/>
        </w:rPr>
      </w:pPr>
    </w:p>
    <w:p w:rsidR="00C02080" w:rsidRDefault="00C02080" w:rsidP="00C02080">
      <w:pPr>
        <w:rPr>
          <w:szCs w:val="21"/>
        </w:rPr>
      </w:pPr>
    </w:p>
    <w:p w:rsidR="00C02080" w:rsidRDefault="00C02080" w:rsidP="00C02080">
      <w:pPr>
        <w:rPr>
          <w:szCs w:val="21"/>
        </w:rPr>
      </w:pPr>
    </w:p>
    <w:p w:rsidR="00C02080" w:rsidRDefault="00C02080" w:rsidP="00C02080">
      <w:pPr>
        <w:rPr>
          <w:szCs w:val="21"/>
        </w:rPr>
      </w:pPr>
    </w:p>
    <w:p w:rsidR="00C02080" w:rsidRDefault="00C02080" w:rsidP="00C02080">
      <w:pPr>
        <w:rPr>
          <w:szCs w:val="21"/>
        </w:rPr>
      </w:pPr>
    </w:p>
    <w:p w:rsidR="00C02080" w:rsidRDefault="00C02080" w:rsidP="00C02080">
      <w:pPr>
        <w:rPr>
          <w:szCs w:val="21"/>
        </w:rPr>
      </w:pPr>
    </w:p>
    <w:p w:rsidR="00C02080" w:rsidRDefault="00C02080" w:rsidP="00C02080">
      <w:pPr>
        <w:rPr>
          <w:szCs w:val="21"/>
        </w:rPr>
      </w:pPr>
    </w:p>
    <w:p w:rsidR="00C02080" w:rsidRDefault="00C02080" w:rsidP="00C02080">
      <w:pPr>
        <w:rPr>
          <w:szCs w:val="21"/>
        </w:rPr>
      </w:pPr>
    </w:p>
    <w:p w:rsidR="00C02080" w:rsidRDefault="00C02080" w:rsidP="00C02080">
      <w:pPr>
        <w:rPr>
          <w:szCs w:val="21"/>
        </w:rPr>
      </w:pPr>
    </w:p>
    <w:p w:rsidR="00C02080" w:rsidRDefault="00C02080" w:rsidP="00C02080">
      <w:pPr>
        <w:rPr>
          <w:szCs w:val="21"/>
        </w:rPr>
      </w:pPr>
    </w:p>
    <w:p w:rsidR="00C02080" w:rsidRDefault="00C02080" w:rsidP="00C02080">
      <w:pPr>
        <w:rPr>
          <w:szCs w:val="21"/>
        </w:rPr>
      </w:pPr>
    </w:p>
    <w:p w:rsidR="00C02080" w:rsidRPr="00A6081F" w:rsidRDefault="00C02080" w:rsidP="00C02080">
      <w:pPr>
        <w:rPr>
          <w:szCs w:val="21"/>
        </w:rPr>
      </w:pPr>
    </w:p>
    <w:p w:rsidR="002478FB" w:rsidRDefault="008A477A"/>
    <w:sectPr w:rsidR="002478FB" w:rsidSect="00630049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77A" w:rsidRDefault="008A477A" w:rsidP="00CC68CC">
      <w:pPr>
        <w:spacing w:line="240" w:lineRule="auto"/>
      </w:pPr>
      <w:r>
        <w:separator/>
      </w:r>
    </w:p>
  </w:endnote>
  <w:endnote w:type="continuationSeparator" w:id="0">
    <w:p w:rsidR="008A477A" w:rsidRDefault="008A477A" w:rsidP="00CC68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77A" w:rsidRDefault="008A477A" w:rsidP="00CC68CC">
      <w:pPr>
        <w:spacing w:line="240" w:lineRule="auto"/>
      </w:pPr>
      <w:r>
        <w:separator/>
      </w:r>
    </w:p>
  </w:footnote>
  <w:footnote w:type="continuationSeparator" w:id="0">
    <w:p w:rsidR="008A477A" w:rsidRDefault="008A477A" w:rsidP="00CC68C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3F27EB"/>
    <w:multiLevelType w:val="hybridMultilevel"/>
    <w:tmpl w:val="82A80B36"/>
    <w:lvl w:ilvl="0" w:tplc="14788B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080"/>
    <w:rsid w:val="00280DC7"/>
    <w:rsid w:val="008A477A"/>
    <w:rsid w:val="00B019A0"/>
    <w:rsid w:val="00B402A5"/>
    <w:rsid w:val="00BC458A"/>
    <w:rsid w:val="00C02080"/>
    <w:rsid w:val="00CC68CC"/>
    <w:rsid w:val="00DC6124"/>
    <w:rsid w:val="00F55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EBCB793-5118-441F-8D66-428DA52B0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2080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2080"/>
    <w:pPr>
      <w:ind w:leftChars="400" w:left="840"/>
    </w:pPr>
  </w:style>
  <w:style w:type="table" w:styleId="a4">
    <w:name w:val="Table Grid"/>
    <w:basedOn w:val="a1"/>
    <w:uiPriority w:val="59"/>
    <w:rsid w:val="00C020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C68C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C68CC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CC68C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C68CC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3</cp:revision>
  <dcterms:created xsi:type="dcterms:W3CDTF">2013-09-15T04:38:00Z</dcterms:created>
  <dcterms:modified xsi:type="dcterms:W3CDTF">2013-10-29T05:28:00Z</dcterms:modified>
</cp:coreProperties>
</file>